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90BD" w14:textId="24CDDBE5" w:rsidR="00A80815" w:rsidRDefault="00A80815"/>
    <w:tbl>
      <w:tblPr>
        <w:tblW w:w="18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370"/>
      </w:tblGrid>
      <w:tr w:rsidR="003B0B35" w:rsidRPr="003B0B35" w14:paraId="3BBC97AF" w14:textId="77777777" w:rsidTr="002F36B3"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C86F2" w14:textId="6B959DF7" w:rsidR="003B0B35" w:rsidRPr="003B0B35" w:rsidRDefault="003B0B35" w:rsidP="003B0B3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44"/>
                <w:szCs w:val="44"/>
                <w14:ligatures w14:val="none"/>
              </w:rPr>
            </w:pPr>
            <w:r w:rsidRPr="002F36B3">
              <w:rPr>
                <w:rFonts w:ascii="PT Sans" w:eastAsia="Times New Roman" w:hAnsi="PT Sans" w:cs="Times New Roman"/>
                <w:noProof/>
                <w:color w:val="428BCA"/>
                <w:kern w:val="0"/>
                <w:sz w:val="44"/>
                <w:szCs w:val="44"/>
                <w14:ligatures w14:val="none"/>
              </w:rPr>
              <w:drawing>
                <wp:inline distT="0" distB="0" distL="0" distR="0" wp14:anchorId="1EA3CD6D" wp14:editId="5B7BD139">
                  <wp:extent cx="762000" cy="723900"/>
                  <wp:effectExtent l="0" t="0" r="0" b="0"/>
                  <wp:docPr id="1721659071" name="Picture 2" descr="Bucks County Estate Planning Council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ncilLogo" descr="Bucks County Estate Planning Council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BC2B" w14:textId="77777777" w:rsidR="003B0B35" w:rsidRPr="003B0B35" w:rsidRDefault="007F2C08" w:rsidP="003B0B35">
            <w:pPr>
              <w:spacing w:after="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44"/>
                <w:szCs w:val="44"/>
                <w14:ligatures w14:val="none"/>
              </w:rPr>
            </w:pPr>
            <w:hyperlink r:id="rId6" w:history="1">
              <w:r w:rsidR="003B0B35" w:rsidRPr="003B0B35">
                <w:rPr>
                  <w:rFonts w:ascii="inherit" w:eastAsia="Times New Roman" w:hAnsi="inherit" w:cs="Times New Roman"/>
                  <w:b/>
                  <w:bCs/>
                  <w:color w:val="333333"/>
                  <w:kern w:val="36"/>
                  <w:sz w:val="44"/>
                  <w:szCs w:val="44"/>
                  <w14:ligatures w14:val="none"/>
                </w:rPr>
                <w:t>BUCKS COUNTY ESTATE PLANNING COUNCIL</w:t>
              </w:r>
            </w:hyperlink>
          </w:p>
        </w:tc>
      </w:tr>
    </w:tbl>
    <w:p w14:paraId="58A98673" w14:textId="0A375984" w:rsidR="00391555" w:rsidRDefault="00391555"/>
    <w:tbl>
      <w:tblPr>
        <w:tblStyle w:val="TableGrid"/>
        <w:tblpPr w:leftFromText="180" w:rightFromText="180" w:vertAnchor="page" w:horzAnchor="margin" w:tblpY="2604"/>
        <w:tblW w:w="10705" w:type="dxa"/>
        <w:tblLook w:val="04A0" w:firstRow="1" w:lastRow="0" w:firstColumn="1" w:lastColumn="0" w:noHBand="0" w:noVBand="1"/>
      </w:tblPr>
      <w:tblGrid>
        <w:gridCol w:w="4135"/>
        <w:gridCol w:w="3330"/>
        <w:gridCol w:w="3240"/>
      </w:tblGrid>
      <w:tr w:rsidR="00FA7CE6" w:rsidRPr="000B5056" w14:paraId="34145780" w14:textId="77777777" w:rsidTr="008679E2">
        <w:tc>
          <w:tcPr>
            <w:tcW w:w="4135" w:type="dxa"/>
            <w:shd w:val="clear" w:color="auto" w:fill="416FC3"/>
          </w:tcPr>
          <w:p w14:paraId="462AA1FB" w14:textId="77777777" w:rsidR="00FA7CE6" w:rsidRPr="00EA2280" w:rsidRDefault="00FA7CE6" w:rsidP="00FA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EA2280">
              <w:rPr>
                <w:rFonts w:ascii="Cambria" w:hAnsi="Cambria"/>
                <w:color w:val="FFFFFF" w:themeColor="background1"/>
                <w:sz w:val="28"/>
                <w:szCs w:val="28"/>
              </w:rPr>
              <w:t>BENEFITS</w:t>
            </w:r>
          </w:p>
        </w:tc>
        <w:tc>
          <w:tcPr>
            <w:tcW w:w="3330" w:type="dxa"/>
            <w:shd w:val="clear" w:color="auto" w:fill="416FC3"/>
          </w:tcPr>
          <w:p w14:paraId="6C94F572" w14:textId="77777777" w:rsidR="00FA7CE6" w:rsidRPr="00EA2280" w:rsidRDefault="00FA7CE6" w:rsidP="00FA7CE6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2280">
              <w:rPr>
                <w:rFonts w:ascii="Cambria" w:hAnsi="Cambria"/>
                <w:color w:val="FFFFFF" w:themeColor="background1"/>
                <w:sz w:val="24"/>
                <w:szCs w:val="24"/>
              </w:rPr>
              <w:t>ANNUAL SPONSORSHIP</w:t>
            </w:r>
          </w:p>
          <w:p w14:paraId="2998F965" w14:textId="77777777" w:rsidR="00FA7CE6" w:rsidRPr="00EA2280" w:rsidRDefault="00FA7CE6" w:rsidP="00FA7CE6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2280">
              <w:rPr>
                <w:rFonts w:ascii="Cambria" w:hAnsi="Cambria"/>
                <w:color w:val="FFFFFF" w:themeColor="background1"/>
                <w:sz w:val="24"/>
                <w:szCs w:val="24"/>
              </w:rPr>
              <w:t>$1,200 per calendar year</w:t>
            </w:r>
          </w:p>
        </w:tc>
        <w:tc>
          <w:tcPr>
            <w:tcW w:w="3240" w:type="dxa"/>
            <w:shd w:val="clear" w:color="auto" w:fill="416FC3"/>
          </w:tcPr>
          <w:p w14:paraId="6CA46F94" w14:textId="77777777" w:rsidR="00FA7CE6" w:rsidRPr="00EA2280" w:rsidRDefault="00FA7CE6" w:rsidP="00FA7CE6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BREAKFAST</w:t>
            </w:r>
            <w:r w:rsidRPr="00EA2280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SPONSORSHIP</w:t>
            </w:r>
          </w:p>
          <w:p w14:paraId="7B598370" w14:textId="77777777" w:rsidR="00FA7CE6" w:rsidRPr="00EA2280" w:rsidRDefault="00FA7CE6" w:rsidP="00FA7CE6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2280">
              <w:rPr>
                <w:rFonts w:ascii="Cambria" w:hAnsi="Cambria"/>
                <w:color w:val="FFFFFF" w:themeColor="background1"/>
                <w:sz w:val="24"/>
                <w:szCs w:val="24"/>
              </w:rPr>
              <w:t>$600 per event</w:t>
            </w:r>
          </w:p>
        </w:tc>
      </w:tr>
      <w:tr w:rsidR="00FA7CE6" w:rsidRPr="000B5056" w14:paraId="42F96AB7" w14:textId="77777777" w:rsidTr="008679E2">
        <w:tc>
          <w:tcPr>
            <w:tcW w:w="4135" w:type="dxa"/>
            <w:shd w:val="clear" w:color="auto" w:fill="FFE599" w:themeFill="accent4" w:themeFillTint="66"/>
          </w:tcPr>
          <w:p w14:paraId="0B6D8E10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Number of Sponsorships Available</w:t>
            </w:r>
          </w:p>
        </w:tc>
        <w:tc>
          <w:tcPr>
            <w:tcW w:w="3330" w:type="dxa"/>
            <w:shd w:val="clear" w:color="auto" w:fill="FFE599" w:themeFill="accent4" w:themeFillTint="66"/>
          </w:tcPr>
          <w:p w14:paraId="04EFB703" w14:textId="77777777" w:rsidR="00FA7CE6" w:rsidRPr="008C0F04" w:rsidRDefault="00FA7CE6" w:rsidP="00FA7C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8C0F04">
              <w:rPr>
                <w:rFonts w:ascii="Cambria" w:hAnsi="Cambria"/>
              </w:rPr>
              <w:t xml:space="preserve"> Annual sponsors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7B4C8E3B" w14:textId="77777777" w:rsidR="00FA7CE6" w:rsidRPr="008C0F04" w:rsidRDefault="00FA7CE6" w:rsidP="00FA7CE6">
            <w:pPr>
              <w:jc w:val="center"/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2 sponsors per meeting</w:t>
            </w:r>
          </w:p>
        </w:tc>
      </w:tr>
      <w:tr w:rsidR="00FA7CE6" w:rsidRPr="000B5056" w14:paraId="7478561F" w14:textId="77777777" w:rsidTr="008679E2">
        <w:tc>
          <w:tcPr>
            <w:tcW w:w="4135" w:type="dxa"/>
            <w:shd w:val="clear" w:color="auto" w:fill="FFF2CC" w:themeFill="accent4" w:themeFillTint="33"/>
          </w:tcPr>
          <w:p w14:paraId="757FBCED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Company logo with website link on the BCEPC website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407FD71E" w14:textId="10E99451" w:rsidR="00FA7CE6" w:rsidRPr="008C0F04" w:rsidRDefault="00FA7CE6" w:rsidP="00FA7CE6">
            <w:pPr>
              <w:jc w:val="center"/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Home Page</w:t>
            </w:r>
            <w:r w:rsidR="00C30DA8">
              <w:rPr>
                <w:rFonts w:ascii="Cambria" w:hAnsi="Cambria"/>
              </w:rPr>
              <w:t xml:space="preserve"> &amp; Sponsors Page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036C8008" w14:textId="4471D334" w:rsidR="00FA7CE6" w:rsidRPr="008C0F04" w:rsidRDefault="00FA7CE6" w:rsidP="00FA7CE6">
            <w:pPr>
              <w:jc w:val="center"/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Event Page</w:t>
            </w:r>
            <w:r w:rsidR="00C30DA8">
              <w:rPr>
                <w:rFonts w:ascii="Cambria" w:hAnsi="Cambria"/>
              </w:rPr>
              <w:t xml:space="preserve"> &amp; Sponsors Page</w:t>
            </w:r>
          </w:p>
        </w:tc>
      </w:tr>
      <w:tr w:rsidR="00FA7CE6" w:rsidRPr="000B5056" w14:paraId="25012D87" w14:textId="77777777" w:rsidTr="008679E2">
        <w:tc>
          <w:tcPr>
            <w:tcW w:w="4135" w:type="dxa"/>
            <w:shd w:val="clear" w:color="auto" w:fill="FFE599" w:themeFill="accent4" w:themeFillTint="66"/>
          </w:tcPr>
          <w:p w14:paraId="478CCB56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Verbal acknowledgement at event</w:t>
            </w:r>
          </w:p>
        </w:tc>
        <w:tc>
          <w:tcPr>
            <w:tcW w:w="3330" w:type="dxa"/>
            <w:shd w:val="clear" w:color="auto" w:fill="FFE599" w:themeFill="accent4" w:themeFillTint="66"/>
          </w:tcPr>
          <w:p w14:paraId="7F61879E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5B9CAF62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FA7CE6" w:rsidRPr="000B5056" w14:paraId="0E8DCE16" w14:textId="77777777" w:rsidTr="008679E2">
        <w:tc>
          <w:tcPr>
            <w:tcW w:w="4135" w:type="dxa"/>
            <w:shd w:val="clear" w:color="auto" w:fill="FFF2CC" w:themeFill="accent4" w:themeFillTint="33"/>
          </w:tcPr>
          <w:p w14:paraId="393C4F3D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Signage at event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59B89DAB" w14:textId="77777777" w:rsidR="00FA7CE6" w:rsidRPr="00AF4E40" w:rsidRDefault="00FA7CE6" w:rsidP="00FA7CE6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1A85800A" w14:textId="77777777" w:rsidR="00FA7CE6" w:rsidRPr="00AF4E40" w:rsidRDefault="00FA7CE6" w:rsidP="00FA7CE6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FA7CE6" w:rsidRPr="000B5056" w14:paraId="68C58944" w14:textId="77777777" w:rsidTr="008679E2">
        <w:tc>
          <w:tcPr>
            <w:tcW w:w="4135" w:type="dxa"/>
            <w:shd w:val="clear" w:color="auto" w:fill="FFE599" w:themeFill="accent4" w:themeFillTint="66"/>
          </w:tcPr>
          <w:p w14:paraId="7127DC49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Table for company promotional materials</w:t>
            </w:r>
          </w:p>
        </w:tc>
        <w:tc>
          <w:tcPr>
            <w:tcW w:w="3330" w:type="dxa"/>
            <w:shd w:val="clear" w:color="auto" w:fill="FFE599" w:themeFill="accent4" w:themeFillTint="66"/>
          </w:tcPr>
          <w:p w14:paraId="213AC280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66446437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FA7CE6" w:rsidRPr="000B5056" w14:paraId="581332E6" w14:textId="77777777" w:rsidTr="008679E2">
        <w:tc>
          <w:tcPr>
            <w:tcW w:w="4135" w:type="dxa"/>
            <w:shd w:val="clear" w:color="auto" w:fill="FFF2CC" w:themeFill="accent4" w:themeFillTint="33"/>
          </w:tcPr>
          <w:p w14:paraId="7D2FD622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Sponsor Remarks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2F36CDCA" w14:textId="3CD577EA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Sponsor representative to welcome attendee</w:t>
            </w:r>
            <w:r w:rsidR="004A0266">
              <w:rPr>
                <w:rFonts w:ascii="Cambria" w:hAnsi="Cambria"/>
              </w:rPr>
              <w:t>s</w:t>
            </w:r>
            <w:r w:rsidRPr="008C0F04">
              <w:rPr>
                <w:rFonts w:ascii="Cambria" w:hAnsi="Cambria"/>
              </w:rPr>
              <w:t xml:space="preserve"> from the podium and opportunity to speak on your business at 2 events of their choosing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4818689" w14:textId="31988C96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3-minute announcement of your business</w:t>
            </w:r>
            <w:r w:rsidR="009556C8">
              <w:rPr>
                <w:rFonts w:ascii="Cambria" w:hAnsi="Cambria"/>
              </w:rPr>
              <w:t xml:space="preserve"> at the sponsored event</w:t>
            </w:r>
          </w:p>
        </w:tc>
      </w:tr>
      <w:tr w:rsidR="00FA7CE6" w:rsidRPr="000B5056" w14:paraId="0B5A0051" w14:textId="77777777" w:rsidTr="008679E2">
        <w:tc>
          <w:tcPr>
            <w:tcW w:w="4135" w:type="dxa"/>
            <w:shd w:val="clear" w:color="auto" w:fill="FFE599" w:themeFill="accent4" w:themeFillTint="66"/>
          </w:tcPr>
          <w:p w14:paraId="7394886E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Pre-Meeting Name and Logo Place Placement</w:t>
            </w:r>
          </w:p>
        </w:tc>
        <w:tc>
          <w:tcPr>
            <w:tcW w:w="3330" w:type="dxa"/>
            <w:shd w:val="clear" w:color="auto" w:fill="FFE599" w:themeFill="accent4" w:themeFillTint="66"/>
          </w:tcPr>
          <w:p w14:paraId="2442CCDD" w14:textId="254A7BCC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sym w:font="Wingdings" w:char="F0FC"/>
            </w:r>
            <w:r w:rsidRPr="008C0F04">
              <w:rPr>
                <w:rFonts w:ascii="Cambria" w:hAnsi="Cambria"/>
              </w:rPr>
              <w:t xml:space="preserve"> Pre- event announcement and reminder emails</w:t>
            </w:r>
            <w:r w:rsidR="001426B6">
              <w:rPr>
                <w:rFonts w:ascii="Cambria" w:hAnsi="Cambria"/>
              </w:rPr>
              <w:t xml:space="preserve"> with </w:t>
            </w:r>
            <w:r w:rsidR="00247D3C">
              <w:rPr>
                <w:rFonts w:ascii="Cambria" w:hAnsi="Cambria"/>
              </w:rPr>
              <w:t>link to your website</w:t>
            </w:r>
          </w:p>
          <w:p w14:paraId="46980FDB" w14:textId="123207E5" w:rsidR="00FA7CE6" w:rsidRPr="008C0F04" w:rsidRDefault="00FA7CE6" w:rsidP="008679E2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sym w:font="Wingdings" w:char="F0FC"/>
            </w:r>
            <w:r w:rsidRPr="008C0F04">
              <w:rPr>
                <w:rFonts w:ascii="Cambria" w:hAnsi="Cambria"/>
              </w:rPr>
              <w:t xml:space="preserve"> Social media posts with link to your website (varies by level)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52A5115C" w14:textId="19CE33F6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sym w:font="Wingdings" w:char="F0FC"/>
            </w:r>
            <w:r w:rsidRPr="008C0F04">
              <w:rPr>
                <w:rFonts w:ascii="Cambria" w:hAnsi="Cambria"/>
              </w:rPr>
              <w:t xml:space="preserve"> Pre- and post-event announcement and reminder emails</w:t>
            </w:r>
            <w:r w:rsidR="008679E2">
              <w:rPr>
                <w:rFonts w:ascii="Cambria" w:hAnsi="Cambria"/>
              </w:rPr>
              <w:t xml:space="preserve"> with link to your website</w:t>
            </w:r>
          </w:p>
          <w:p w14:paraId="2197D73B" w14:textId="76CB5748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sym w:font="Wingdings" w:char="F0FC"/>
            </w:r>
            <w:r w:rsidRPr="008C0F04">
              <w:rPr>
                <w:rFonts w:ascii="Cambria" w:hAnsi="Cambria"/>
              </w:rPr>
              <w:t xml:space="preserve"> Social media posts with link to your website (varies by level)</w:t>
            </w:r>
          </w:p>
          <w:p w14:paraId="5928BFFC" w14:textId="0246F255" w:rsidR="00FA7CE6" w:rsidRPr="008C0F04" w:rsidRDefault="00FA7CE6" w:rsidP="00FA7CE6">
            <w:pPr>
              <w:rPr>
                <w:rFonts w:ascii="Cambria" w:hAnsi="Cambria"/>
              </w:rPr>
            </w:pPr>
          </w:p>
        </w:tc>
      </w:tr>
      <w:tr w:rsidR="00FA7CE6" w:rsidRPr="000B5056" w14:paraId="1A359D3B" w14:textId="77777777" w:rsidTr="008679E2">
        <w:tc>
          <w:tcPr>
            <w:tcW w:w="4135" w:type="dxa"/>
            <w:shd w:val="clear" w:color="auto" w:fill="FFF2CC" w:themeFill="accent4" w:themeFillTint="33"/>
          </w:tcPr>
          <w:p w14:paraId="16CAC7C5" w14:textId="77777777" w:rsidR="00FA7CE6" w:rsidRPr="008C0F04" w:rsidRDefault="00FA7CE6" w:rsidP="00FA7CE6">
            <w:pPr>
              <w:rPr>
                <w:rFonts w:ascii="Cambria" w:hAnsi="Cambria"/>
              </w:rPr>
            </w:pPr>
            <w:r w:rsidRPr="008C0F04">
              <w:rPr>
                <w:rFonts w:ascii="Cambria" w:hAnsi="Cambria"/>
              </w:rPr>
              <w:t>Complimentary registrations (varies by level)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7C5E87B6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51894555" w14:textId="77777777" w:rsidR="00FA7CE6" w:rsidRPr="00AF4E40" w:rsidRDefault="00FA7CE6" w:rsidP="00FA7CE6">
            <w:pPr>
              <w:jc w:val="center"/>
              <w:rPr>
                <w:rFonts w:ascii="Cambria" w:hAnsi="Cambria"/>
                <w:color w:val="00B050"/>
              </w:rPr>
            </w:pPr>
            <w:r w:rsidRPr="00AF4E40">
              <w:rPr>
                <w:rFonts w:ascii="Cambria" w:hAnsi="Cambria"/>
                <w:b/>
                <w:bCs/>
                <w:color w:val="00B050"/>
                <w:sz w:val="28"/>
                <w:szCs w:val="28"/>
              </w:rPr>
              <w:sym w:font="Wingdings" w:char="F0FC"/>
            </w:r>
          </w:p>
        </w:tc>
      </w:tr>
    </w:tbl>
    <w:p w14:paraId="2BA2B149" w14:textId="77777777" w:rsidR="00391555" w:rsidRDefault="00391555"/>
    <w:p w14:paraId="39E46A65" w14:textId="57DEECDA" w:rsidR="00AD63F6" w:rsidRPr="00640531" w:rsidRDefault="00AD63F6" w:rsidP="00AD63F6">
      <w:pPr>
        <w:jc w:val="center"/>
        <w:rPr>
          <w:rFonts w:ascii="Cambria" w:hAnsi="Cambria"/>
          <w:b/>
          <w:bCs/>
          <w:color w:val="416FC3"/>
          <w:sz w:val="32"/>
          <w:szCs w:val="32"/>
        </w:rPr>
      </w:pPr>
      <w:r w:rsidRPr="00640531">
        <w:rPr>
          <w:rFonts w:ascii="Cambria" w:hAnsi="Cambria"/>
          <w:b/>
          <w:bCs/>
          <w:color w:val="416FC3"/>
          <w:sz w:val="32"/>
          <w:szCs w:val="32"/>
        </w:rPr>
        <w:t>ANNUAL SPONSORSHIP - $1,200</w:t>
      </w:r>
    </w:p>
    <w:p w14:paraId="5CFC1205" w14:textId="1531A7FE" w:rsidR="00391555" w:rsidRPr="0089479A" w:rsidRDefault="00AD63F6" w:rsidP="00640531">
      <w:pPr>
        <w:jc w:val="center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Take advantage of this exclusive partnership and support EVERY aspect of the </w:t>
      </w:r>
      <w:r w:rsidR="009A3563" w:rsidRPr="0089479A">
        <w:rPr>
          <w:rFonts w:ascii="Cambria" w:hAnsi="Cambria"/>
          <w:sz w:val="24"/>
          <w:szCs w:val="24"/>
        </w:rPr>
        <w:t>Bucks County</w:t>
      </w:r>
      <w:r w:rsidRPr="0089479A">
        <w:rPr>
          <w:rFonts w:ascii="Cambria" w:hAnsi="Cambria"/>
          <w:sz w:val="24"/>
          <w:szCs w:val="24"/>
        </w:rPr>
        <w:t xml:space="preserve"> Estate Planning Council. The </w:t>
      </w:r>
      <w:r w:rsidR="009A3563" w:rsidRPr="0089479A">
        <w:rPr>
          <w:rFonts w:ascii="Cambria" w:hAnsi="Cambria"/>
          <w:sz w:val="24"/>
          <w:szCs w:val="24"/>
        </w:rPr>
        <w:t>BC</w:t>
      </w:r>
      <w:r w:rsidRPr="0089479A">
        <w:rPr>
          <w:rFonts w:ascii="Cambria" w:hAnsi="Cambria"/>
          <w:sz w:val="24"/>
          <w:szCs w:val="24"/>
        </w:rPr>
        <w:t xml:space="preserve">EPC </w:t>
      </w:r>
      <w:r w:rsidR="009A3563" w:rsidRPr="0089479A">
        <w:rPr>
          <w:rFonts w:ascii="Cambria" w:hAnsi="Cambria"/>
          <w:sz w:val="24"/>
          <w:szCs w:val="24"/>
        </w:rPr>
        <w:t>Annual</w:t>
      </w:r>
      <w:r w:rsidRPr="0089479A">
        <w:rPr>
          <w:rFonts w:ascii="Cambria" w:hAnsi="Cambria"/>
          <w:sz w:val="24"/>
          <w:szCs w:val="24"/>
        </w:rPr>
        <w:t xml:space="preserve"> Sponsorship is a year-long partnership that is limited </w:t>
      </w:r>
      <w:r w:rsidR="009A3563" w:rsidRPr="0089479A">
        <w:rPr>
          <w:rFonts w:ascii="Cambria" w:hAnsi="Cambria"/>
          <w:sz w:val="24"/>
          <w:szCs w:val="24"/>
        </w:rPr>
        <w:t>to two</w:t>
      </w:r>
      <w:r w:rsidRPr="0089479A">
        <w:rPr>
          <w:rFonts w:ascii="Cambria" w:hAnsi="Cambria"/>
          <w:sz w:val="24"/>
          <w:szCs w:val="24"/>
        </w:rPr>
        <w:t xml:space="preserve"> premier companies. Sponsors will receive prominent recognition as a top supporter of </w:t>
      </w:r>
      <w:r w:rsidR="009A3563" w:rsidRPr="0089479A">
        <w:rPr>
          <w:rFonts w:ascii="Cambria" w:hAnsi="Cambria"/>
          <w:sz w:val="24"/>
          <w:szCs w:val="24"/>
        </w:rPr>
        <w:t>BC</w:t>
      </w:r>
      <w:r w:rsidRPr="0089479A">
        <w:rPr>
          <w:rFonts w:ascii="Cambria" w:hAnsi="Cambria"/>
          <w:sz w:val="24"/>
          <w:szCs w:val="24"/>
        </w:rPr>
        <w:t>EPC and build brand awareness across multiple forms of media.</w:t>
      </w:r>
    </w:p>
    <w:p w14:paraId="4A53AB85" w14:textId="77777777" w:rsidR="00AD63F6" w:rsidRPr="00D972B0" w:rsidRDefault="00AD63F6">
      <w:pPr>
        <w:rPr>
          <w:rFonts w:ascii="Cambria" w:hAnsi="Cambria"/>
          <w:sz w:val="16"/>
          <w:szCs w:val="16"/>
        </w:rPr>
      </w:pPr>
    </w:p>
    <w:p w14:paraId="55317347" w14:textId="77777777" w:rsidR="009A3563" w:rsidRPr="0089479A" w:rsidRDefault="00AD63F6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b/>
          <w:bCs/>
          <w:i/>
          <w:iCs/>
          <w:color w:val="416FC3"/>
          <w:sz w:val="24"/>
          <w:szCs w:val="24"/>
        </w:rPr>
        <w:t xml:space="preserve">Sponsorship benefits include: </w:t>
      </w:r>
    </w:p>
    <w:p w14:paraId="323F72F8" w14:textId="08B1EAD1" w:rsidR="009A3563" w:rsidRPr="0089479A" w:rsidRDefault="00AD63F6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Company logo and link to your website prominently displayed on </w:t>
      </w:r>
      <w:r w:rsidR="00030249" w:rsidRPr="0089479A">
        <w:rPr>
          <w:rFonts w:ascii="Cambria" w:hAnsi="Cambria"/>
          <w:sz w:val="24"/>
          <w:szCs w:val="24"/>
        </w:rPr>
        <w:t>BC</w:t>
      </w:r>
      <w:r w:rsidRPr="0089479A">
        <w:rPr>
          <w:rFonts w:ascii="Cambria" w:hAnsi="Cambria"/>
          <w:sz w:val="24"/>
          <w:szCs w:val="24"/>
        </w:rPr>
        <w:t xml:space="preserve">EPC website </w:t>
      </w:r>
      <w:r w:rsidR="008B0C3D">
        <w:rPr>
          <w:rFonts w:ascii="Cambria" w:hAnsi="Cambria"/>
          <w:sz w:val="24"/>
          <w:szCs w:val="24"/>
        </w:rPr>
        <w:t>H</w:t>
      </w:r>
      <w:r w:rsidR="00A15395" w:rsidRPr="0089479A">
        <w:rPr>
          <w:rFonts w:ascii="Cambria" w:hAnsi="Cambria"/>
          <w:sz w:val="24"/>
          <w:szCs w:val="24"/>
        </w:rPr>
        <w:t>ome page</w:t>
      </w:r>
      <w:r w:rsidR="008B0C3D">
        <w:rPr>
          <w:rFonts w:ascii="Cambria" w:hAnsi="Cambria"/>
          <w:sz w:val="24"/>
          <w:szCs w:val="24"/>
        </w:rPr>
        <w:t xml:space="preserve"> and Sponsor page</w:t>
      </w:r>
      <w:r w:rsidR="00A15395" w:rsidRPr="0089479A">
        <w:rPr>
          <w:rFonts w:ascii="Cambria" w:hAnsi="Cambria"/>
          <w:sz w:val="24"/>
          <w:szCs w:val="24"/>
        </w:rPr>
        <w:t xml:space="preserve"> </w:t>
      </w:r>
      <w:r w:rsidRPr="0089479A">
        <w:rPr>
          <w:rFonts w:ascii="Cambria" w:hAnsi="Cambria"/>
          <w:sz w:val="24"/>
          <w:szCs w:val="24"/>
        </w:rPr>
        <w:t>for 12 months</w:t>
      </w:r>
      <w:r w:rsidR="00DB1E56" w:rsidRPr="0089479A">
        <w:rPr>
          <w:rFonts w:ascii="Cambria" w:hAnsi="Cambria"/>
          <w:sz w:val="24"/>
          <w:szCs w:val="24"/>
        </w:rPr>
        <w:t>.</w:t>
      </w:r>
    </w:p>
    <w:p w14:paraId="1622CA86" w14:textId="77777777" w:rsidR="009C4531" w:rsidRPr="0089479A" w:rsidRDefault="00AD63F6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DB1E56" w:rsidRPr="0089479A">
        <w:rPr>
          <w:rFonts w:ascii="Cambria" w:hAnsi="Cambria"/>
          <w:sz w:val="24"/>
          <w:szCs w:val="24"/>
        </w:rPr>
        <w:t xml:space="preserve">Company name, logo and link to your website included on </w:t>
      </w:r>
      <w:r w:rsidR="00797B47" w:rsidRPr="0089479A">
        <w:rPr>
          <w:rFonts w:ascii="Cambria" w:hAnsi="Cambria"/>
          <w:sz w:val="24"/>
          <w:szCs w:val="24"/>
        </w:rPr>
        <w:t xml:space="preserve">pre-meeting </w:t>
      </w:r>
      <w:r w:rsidR="00DB1E56" w:rsidRPr="0089479A">
        <w:rPr>
          <w:rFonts w:ascii="Cambria" w:hAnsi="Cambria"/>
          <w:sz w:val="24"/>
          <w:szCs w:val="24"/>
        </w:rPr>
        <w:t>email blasts</w:t>
      </w:r>
      <w:r w:rsidR="00797B47" w:rsidRPr="0089479A">
        <w:rPr>
          <w:rFonts w:ascii="Cambria" w:hAnsi="Cambria"/>
          <w:sz w:val="24"/>
          <w:szCs w:val="24"/>
        </w:rPr>
        <w:t xml:space="preserve"> </w:t>
      </w:r>
      <w:r w:rsidR="00DB1E56" w:rsidRPr="0089479A">
        <w:rPr>
          <w:rFonts w:ascii="Cambria" w:hAnsi="Cambria"/>
          <w:sz w:val="24"/>
          <w:szCs w:val="24"/>
        </w:rPr>
        <w:t xml:space="preserve">and social media posts. </w:t>
      </w:r>
    </w:p>
    <w:p w14:paraId="28D3799F" w14:textId="2AC5A6DF" w:rsidR="009A3563" w:rsidRDefault="009C4531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823B8A" w:rsidRPr="0089479A">
        <w:rPr>
          <w:rFonts w:ascii="Cambria" w:hAnsi="Cambria"/>
          <w:sz w:val="24"/>
          <w:szCs w:val="24"/>
        </w:rPr>
        <w:t>T</w:t>
      </w:r>
      <w:r w:rsidR="00DF23D4">
        <w:rPr>
          <w:rFonts w:ascii="Cambria" w:hAnsi="Cambria"/>
          <w:sz w:val="24"/>
          <w:szCs w:val="24"/>
        </w:rPr>
        <w:t>wo</w:t>
      </w:r>
      <w:r w:rsidR="009E4A36" w:rsidRPr="0089479A">
        <w:rPr>
          <w:rFonts w:ascii="Cambria" w:hAnsi="Cambria"/>
          <w:sz w:val="24"/>
          <w:szCs w:val="24"/>
        </w:rPr>
        <w:t xml:space="preserve"> designated email Blasts</w:t>
      </w:r>
      <w:r w:rsidR="009225CE" w:rsidRPr="0089479A">
        <w:rPr>
          <w:rFonts w:ascii="Cambria" w:hAnsi="Cambria"/>
          <w:sz w:val="24"/>
          <w:szCs w:val="24"/>
        </w:rPr>
        <w:t xml:space="preserve"> to our membership throughout the year with a link to your website</w:t>
      </w:r>
      <w:r w:rsidR="00AD63F6" w:rsidRPr="0089479A">
        <w:rPr>
          <w:rFonts w:ascii="Cambria" w:hAnsi="Cambria"/>
          <w:sz w:val="24"/>
          <w:szCs w:val="24"/>
        </w:rPr>
        <w:t xml:space="preserve">. </w:t>
      </w:r>
    </w:p>
    <w:p w14:paraId="3289D59D" w14:textId="1B964168" w:rsidR="00DF23D4" w:rsidRPr="0089479A" w:rsidRDefault="00DF23D4" w:rsidP="00DF23D4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  <w:sz w:val="24"/>
          <w:szCs w:val="24"/>
        </w:rPr>
        <w:t xml:space="preserve">Sponsorship Spotlight on </w:t>
      </w:r>
      <w:proofErr w:type="gramStart"/>
      <w:r>
        <w:rPr>
          <w:rFonts w:ascii="Cambria" w:hAnsi="Cambria"/>
          <w:sz w:val="24"/>
          <w:szCs w:val="24"/>
        </w:rPr>
        <w:t>Social Media</w:t>
      </w:r>
      <w:proofErr w:type="gramEnd"/>
      <w:r>
        <w:rPr>
          <w:rFonts w:ascii="Cambria" w:hAnsi="Cambria"/>
          <w:sz w:val="24"/>
          <w:szCs w:val="24"/>
        </w:rPr>
        <w:t xml:space="preserve"> – Interview style about firm</w:t>
      </w:r>
    </w:p>
    <w:p w14:paraId="1CA49D8B" w14:textId="77777777" w:rsidR="000D6596" w:rsidRPr="0089479A" w:rsidRDefault="00AD63F6" w:rsidP="000D6596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0D6596" w:rsidRPr="0089479A">
        <w:rPr>
          <w:rFonts w:ascii="Cambria" w:hAnsi="Cambria"/>
          <w:sz w:val="24"/>
          <w:szCs w:val="24"/>
        </w:rPr>
        <w:t xml:space="preserve">Verbal acknowledgment of sponsorship by the BCEPC president at all council programs and events. </w:t>
      </w:r>
    </w:p>
    <w:p w14:paraId="7A3912B5" w14:textId="77777777" w:rsidR="009C4531" w:rsidRPr="0089479A" w:rsidRDefault="009C4531" w:rsidP="000D6596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Opportunity to make remarks at 2 monthly meetings of your choosing. </w:t>
      </w:r>
    </w:p>
    <w:p w14:paraId="59F4B41F" w14:textId="6B0D59C0" w:rsidR="009A3563" w:rsidRPr="0089479A" w:rsidRDefault="000D6596" w:rsidP="000D6596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8F0D40" w:rsidRPr="0089479A">
        <w:rPr>
          <w:rFonts w:ascii="Cambria" w:hAnsi="Cambria"/>
          <w:sz w:val="24"/>
          <w:szCs w:val="24"/>
        </w:rPr>
        <w:t>C</w:t>
      </w:r>
      <w:r w:rsidRPr="0089479A">
        <w:rPr>
          <w:rFonts w:ascii="Cambria" w:hAnsi="Cambria"/>
          <w:sz w:val="24"/>
          <w:szCs w:val="24"/>
        </w:rPr>
        <w:t xml:space="preserve">omplimentary registrations </w:t>
      </w:r>
      <w:r w:rsidR="00804294" w:rsidRPr="0089479A">
        <w:rPr>
          <w:rFonts w:ascii="Cambria" w:hAnsi="Cambria"/>
          <w:sz w:val="24"/>
          <w:szCs w:val="24"/>
        </w:rPr>
        <w:t>for 2 representatives from your company</w:t>
      </w:r>
      <w:r w:rsidR="0054578E" w:rsidRPr="0089479A">
        <w:rPr>
          <w:rFonts w:ascii="Cambria" w:hAnsi="Cambria"/>
          <w:sz w:val="24"/>
          <w:szCs w:val="24"/>
        </w:rPr>
        <w:t xml:space="preserve"> to</w:t>
      </w:r>
      <w:r w:rsidRPr="0089479A">
        <w:rPr>
          <w:rFonts w:ascii="Cambria" w:hAnsi="Cambria"/>
          <w:sz w:val="24"/>
          <w:szCs w:val="24"/>
        </w:rPr>
        <w:t xml:space="preserve"> </w:t>
      </w:r>
      <w:r w:rsidR="00BC6047" w:rsidRPr="0089479A">
        <w:rPr>
          <w:rFonts w:ascii="Cambria" w:hAnsi="Cambria"/>
          <w:sz w:val="24"/>
          <w:szCs w:val="24"/>
        </w:rPr>
        <w:t xml:space="preserve">2 </w:t>
      </w:r>
      <w:r w:rsidRPr="0089479A">
        <w:rPr>
          <w:rFonts w:ascii="Cambria" w:hAnsi="Cambria"/>
          <w:sz w:val="24"/>
          <w:szCs w:val="24"/>
        </w:rPr>
        <w:t>council educational programs.</w:t>
      </w:r>
    </w:p>
    <w:p w14:paraId="7DBFCB41" w14:textId="30057E30" w:rsidR="009A3563" w:rsidRPr="0089479A" w:rsidRDefault="00AD63F6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736870" w:rsidRPr="0089479A">
        <w:rPr>
          <w:rFonts w:ascii="Cambria" w:hAnsi="Cambria"/>
          <w:sz w:val="24"/>
          <w:szCs w:val="24"/>
        </w:rPr>
        <w:t>Table to place company signage and promotional materials and to socialize and greet members.</w:t>
      </w:r>
    </w:p>
    <w:p w14:paraId="0C8FB932" w14:textId="713E4A93" w:rsidR="00AD63F6" w:rsidRPr="0089479A" w:rsidRDefault="00AD63F6" w:rsidP="0003024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>• Right of first refusal of sponsorship renewal for the following year.</w:t>
      </w:r>
    </w:p>
    <w:p w14:paraId="6BC7DE7F" w14:textId="77777777" w:rsidR="001D0FCA" w:rsidRDefault="001D0FCA" w:rsidP="00030249">
      <w:pPr>
        <w:spacing w:after="0"/>
        <w:rPr>
          <w:rFonts w:ascii="Cambria" w:hAnsi="Cambria"/>
        </w:rPr>
      </w:pPr>
    </w:p>
    <w:p w14:paraId="07E233CB" w14:textId="77777777" w:rsidR="001D0FCA" w:rsidRDefault="001D0FCA" w:rsidP="00030249">
      <w:pPr>
        <w:spacing w:after="0"/>
        <w:rPr>
          <w:rFonts w:ascii="Cambria" w:hAnsi="Cambria"/>
        </w:rPr>
      </w:pPr>
    </w:p>
    <w:p w14:paraId="6952BE3F" w14:textId="7EADA255" w:rsidR="001D0FCA" w:rsidRPr="00640531" w:rsidRDefault="00345CB5" w:rsidP="001D0FCA">
      <w:pPr>
        <w:jc w:val="center"/>
        <w:rPr>
          <w:rFonts w:ascii="Cambria" w:hAnsi="Cambria"/>
          <w:b/>
          <w:bCs/>
          <w:color w:val="416FC3"/>
          <w:sz w:val="32"/>
          <w:szCs w:val="32"/>
        </w:rPr>
      </w:pPr>
      <w:r>
        <w:rPr>
          <w:rFonts w:ascii="Cambria" w:hAnsi="Cambria"/>
          <w:b/>
          <w:bCs/>
          <w:color w:val="416FC3"/>
          <w:sz w:val="32"/>
          <w:szCs w:val="32"/>
        </w:rPr>
        <w:t>BREAKFAST</w:t>
      </w:r>
      <w:r w:rsidR="001D0FCA" w:rsidRPr="00640531">
        <w:rPr>
          <w:rFonts w:ascii="Cambria" w:hAnsi="Cambria"/>
          <w:b/>
          <w:bCs/>
          <w:color w:val="416FC3"/>
          <w:sz w:val="32"/>
          <w:szCs w:val="32"/>
        </w:rPr>
        <w:t xml:space="preserve"> SPONSORSHIP - $</w:t>
      </w:r>
      <w:r w:rsidR="001D0FCA">
        <w:rPr>
          <w:rFonts w:ascii="Cambria" w:hAnsi="Cambria"/>
          <w:b/>
          <w:bCs/>
          <w:color w:val="416FC3"/>
          <w:sz w:val="32"/>
          <w:szCs w:val="32"/>
        </w:rPr>
        <w:t>6</w:t>
      </w:r>
      <w:r w:rsidR="001D0FCA" w:rsidRPr="00640531">
        <w:rPr>
          <w:rFonts w:ascii="Cambria" w:hAnsi="Cambria"/>
          <w:b/>
          <w:bCs/>
          <w:color w:val="416FC3"/>
          <w:sz w:val="32"/>
          <w:szCs w:val="32"/>
        </w:rPr>
        <w:t>00</w:t>
      </w:r>
    </w:p>
    <w:p w14:paraId="265970DF" w14:textId="04868D7A" w:rsidR="001D0FCA" w:rsidRPr="0089479A" w:rsidRDefault="006061B8" w:rsidP="00C4034C">
      <w:pPr>
        <w:spacing w:after="0"/>
        <w:jc w:val="center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The </w:t>
      </w:r>
      <w:r w:rsidR="001D0FCA" w:rsidRPr="0089479A">
        <w:rPr>
          <w:rFonts w:ascii="Cambria" w:hAnsi="Cambria"/>
          <w:sz w:val="24"/>
          <w:szCs w:val="24"/>
        </w:rPr>
        <w:t xml:space="preserve">BCEPC </w:t>
      </w:r>
      <w:r w:rsidRPr="0089479A">
        <w:rPr>
          <w:rFonts w:ascii="Cambria" w:hAnsi="Cambria"/>
          <w:sz w:val="24"/>
          <w:szCs w:val="24"/>
        </w:rPr>
        <w:t>monthly breakfast meetings are typically hel</w:t>
      </w:r>
      <w:r w:rsidR="00B74FB5" w:rsidRPr="0089479A">
        <w:rPr>
          <w:rFonts w:ascii="Cambria" w:hAnsi="Cambria"/>
          <w:sz w:val="24"/>
          <w:szCs w:val="24"/>
        </w:rPr>
        <w:t xml:space="preserve">d on the </w:t>
      </w:r>
      <w:r w:rsidR="00A2199B" w:rsidRPr="0089479A">
        <w:rPr>
          <w:rFonts w:ascii="Cambria" w:hAnsi="Cambria"/>
          <w:sz w:val="24"/>
          <w:szCs w:val="24"/>
        </w:rPr>
        <w:t xml:space="preserve">fourth Wednesday of the month at The Bucks Club in Jamison, PA. The </w:t>
      </w:r>
      <w:r w:rsidR="00A16EA2" w:rsidRPr="0089479A">
        <w:rPr>
          <w:rFonts w:ascii="Cambria" w:hAnsi="Cambria"/>
          <w:sz w:val="24"/>
          <w:szCs w:val="24"/>
        </w:rPr>
        <w:t>meeting features an educational program</w:t>
      </w:r>
      <w:r w:rsidR="005F06C4" w:rsidRPr="0089479A">
        <w:rPr>
          <w:rFonts w:ascii="Cambria" w:hAnsi="Cambria"/>
          <w:sz w:val="24"/>
          <w:szCs w:val="24"/>
        </w:rPr>
        <w:t xml:space="preserve"> speaker </w:t>
      </w:r>
      <w:r w:rsidR="00D941EB" w:rsidRPr="0089479A">
        <w:rPr>
          <w:rFonts w:ascii="Cambria" w:hAnsi="Cambria"/>
          <w:sz w:val="24"/>
          <w:szCs w:val="24"/>
        </w:rPr>
        <w:t xml:space="preserve">from the estate planning industry </w:t>
      </w:r>
      <w:r w:rsidR="005F06C4" w:rsidRPr="0089479A">
        <w:rPr>
          <w:rFonts w:ascii="Cambria" w:hAnsi="Cambria"/>
          <w:sz w:val="24"/>
          <w:szCs w:val="24"/>
        </w:rPr>
        <w:t>which</w:t>
      </w:r>
      <w:r w:rsidR="00D941EB" w:rsidRPr="0089479A">
        <w:rPr>
          <w:rFonts w:ascii="Cambria" w:hAnsi="Cambria"/>
          <w:sz w:val="24"/>
          <w:szCs w:val="24"/>
        </w:rPr>
        <w:t xml:space="preserve"> provides </w:t>
      </w:r>
      <w:r w:rsidR="006E0319" w:rsidRPr="0089479A">
        <w:rPr>
          <w:rFonts w:ascii="Cambria" w:hAnsi="Cambria"/>
          <w:sz w:val="24"/>
          <w:szCs w:val="24"/>
        </w:rPr>
        <w:t>members with</w:t>
      </w:r>
      <w:r w:rsidR="00E214C0" w:rsidRPr="0089479A">
        <w:rPr>
          <w:rFonts w:ascii="Cambria" w:hAnsi="Cambria"/>
          <w:sz w:val="24"/>
          <w:szCs w:val="24"/>
        </w:rPr>
        <w:t xml:space="preserve"> continuing education credits</w:t>
      </w:r>
      <w:r w:rsidR="001D0FCA" w:rsidRPr="0089479A">
        <w:rPr>
          <w:rFonts w:ascii="Cambria" w:hAnsi="Cambria"/>
          <w:sz w:val="24"/>
          <w:szCs w:val="24"/>
        </w:rPr>
        <w:t>.</w:t>
      </w:r>
      <w:r w:rsidR="00C4034C" w:rsidRPr="0089479A">
        <w:rPr>
          <w:rFonts w:ascii="Cambria" w:hAnsi="Cambria"/>
          <w:sz w:val="24"/>
          <w:szCs w:val="24"/>
        </w:rPr>
        <w:t xml:space="preserve"> </w:t>
      </w:r>
    </w:p>
    <w:p w14:paraId="11146276" w14:textId="590738C9" w:rsidR="00C4034C" w:rsidRPr="0089479A" w:rsidRDefault="00C4034C" w:rsidP="00C4034C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9479A">
        <w:rPr>
          <w:rFonts w:ascii="Cambria" w:hAnsi="Cambria"/>
          <w:i/>
          <w:iCs/>
          <w:sz w:val="24"/>
          <w:szCs w:val="24"/>
        </w:rPr>
        <w:t>Each me</w:t>
      </w:r>
      <w:r w:rsidR="00573866" w:rsidRPr="0089479A">
        <w:rPr>
          <w:rFonts w:ascii="Cambria" w:hAnsi="Cambria"/>
          <w:i/>
          <w:iCs/>
          <w:sz w:val="24"/>
          <w:szCs w:val="24"/>
        </w:rPr>
        <w:t>eting features 2 sponsors.</w:t>
      </w:r>
    </w:p>
    <w:p w14:paraId="504BE9C3" w14:textId="77777777" w:rsidR="001D0FCA" w:rsidRPr="0089479A" w:rsidRDefault="001D0FCA" w:rsidP="001D0FCA">
      <w:pPr>
        <w:rPr>
          <w:rFonts w:ascii="Cambria" w:hAnsi="Cambria"/>
          <w:sz w:val="24"/>
          <w:szCs w:val="24"/>
        </w:rPr>
      </w:pPr>
    </w:p>
    <w:p w14:paraId="0B53B403" w14:textId="77777777" w:rsidR="001D0FCA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b/>
          <w:bCs/>
          <w:i/>
          <w:iCs/>
          <w:color w:val="416FC3"/>
          <w:sz w:val="24"/>
          <w:szCs w:val="24"/>
        </w:rPr>
        <w:t xml:space="preserve">Sponsorship benefits include: </w:t>
      </w:r>
    </w:p>
    <w:p w14:paraId="252D8639" w14:textId="106217D6" w:rsidR="001D0FCA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Company </w:t>
      </w:r>
      <w:r w:rsidR="002410AF" w:rsidRPr="0089479A">
        <w:rPr>
          <w:rFonts w:ascii="Cambria" w:hAnsi="Cambria"/>
          <w:sz w:val="24"/>
          <w:szCs w:val="24"/>
        </w:rPr>
        <w:t xml:space="preserve">name, </w:t>
      </w:r>
      <w:r w:rsidRPr="0089479A">
        <w:rPr>
          <w:rFonts w:ascii="Cambria" w:hAnsi="Cambria"/>
          <w:sz w:val="24"/>
          <w:szCs w:val="24"/>
        </w:rPr>
        <w:t xml:space="preserve">logo and link to your website </w:t>
      </w:r>
      <w:r w:rsidR="006B6154" w:rsidRPr="0089479A">
        <w:rPr>
          <w:rFonts w:ascii="Cambria" w:hAnsi="Cambria"/>
          <w:sz w:val="24"/>
          <w:szCs w:val="24"/>
        </w:rPr>
        <w:t xml:space="preserve">included on </w:t>
      </w:r>
      <w:r w:rsidR="002410AF" w:rsidRPr="0089479A">
        <w:rPr>
          <w:rFonts w:ascii="Cambria" w:hAnsi="Cambria"/>
          <w:sz w:val="24"/>
          <w:szCs w:val="24"/>
        </w:rPr>
        <w:t xml:space="preserve">pre-meeting </w:t>
      </w:r>
      <w:r w:rsidR="006B6154" w:rsidRPr="0089479A">
        <w:rPr>
          <w:rFonts w:ascii="Cambria" w:hAnsi="Cambria"/>
          <w:sz w:val="24"/>
          <w:szCs w:val="24"/>
        </w:rPr>
        <w:t xml:space="preserve">email blasts, website event listing and social media posts. </w:t>
      </w:r>
    </w:p>
    <w:p w14:paraId="5E82F5D9" w14:textId="4058FAFE" w:rsidR="001D0FCA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2D3ABD" w:rsidRPr="0089479A">
        <w:rPr>
          <w:rFonts w:ascii="Cambria" w:hAnsi="Cambria"/>
          <w:sz w:val="24"/>
          <w:szCs w:val="24"/>
        </w:rPr>
        <w:t xml:space="preserve">Verbal acknowledgment of sponsorship by the BCEPC president </w:t>
      </w:r>
      <w:r w:rsidR="006E57F5" w:rsidRPr="0089479A">
        <w:rPr>
          <w:rFonts w:ascii="Cambria" w:hAnsi="Cambria"/>
          <w:sz w:val="24"/>
          <w:szCs w:val="24"/>
        </w:rPr>
        <w:t>at the meeting.</w:t>
      </w:r>
      <w:r w:rsidRPr="0089479A">
        <w:rPr>
          <w:rFonts w:ascii="Cambria" w:hAnsi="Cambria"/>
          <w:sz w:val="24"/>
          <w:szCs w:val="24"/>
        </w:rPr>
        <w:t xml:space="preserve"> </w:t>
      </w:r>
    </w:p>
    <w:p w14:paraId="611E6810" w14:textId="2D02763D" w:rsidR="001D0FCA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6E57F5" w:rsidRPr="0089479A">
        <w:rPr>
          <w:rFonts w:ascii="Cambria" w:hAnsi="Cambria"/>
          <w:sz w:val="24"/>
          <w:szCs w:val="24"/>
        </w:rPr>
        <w:t>Opportunity to make remarks at the program (up to 3 minutes</w:t>
      </w:r>
      <w:r w:rsidR="004E5093" w:rsidRPr="0089479A">
        <w:rPr>
          <w:rFonts w:ascii="Cambria" w:hAnsi="Cambria"/>
          <w:sz w:val="24"/>
          <w:szCs w:val="24"/>
        </w:rPr>
        <w:t xml:space="preserve"> – No sales pitch</w:t>
      </w:r>
      <w:r w:rsidR="006E57F5" w:rsidRPr="0089479A">
        <w:rPr>
          <w:rFonts w:ascii="Cambria" w:hAnsi="Cambria"/>
          <w:sz w:val="24"/>
          <w:szCs w:val="24"/>
        </w:rPr>
        <w:t>).</w:t>
      </w:r>
      <w:r w:rsidR="00C44CE8" w:rsidRPr="0089479A">
        <w:rPr>
          <w:rFonts w:ascii="Cambria" w:hAnsi="Cambria"/>
          <w:sz w:val="24"/>
          <w:szCs w:val="24"/>
        </w:rPr>
        <w:t xml:space="preserve"> </w:t>
      </w:r>
    </w:p>
    <w:p w14:paraId="668B0CAB" w14:textId="53AAF658" w:rsidR="001D0FCA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 xml:space="preserve">• </w:t>
      </w:r>
      <w:r w:rsidR="00C44CE8" w:rsidRPr="0089479A">
        <w:rPr>
          <w:rFonts w:ascii="Cambria" w:hAnsi="Cambria"/>
          <w:sz w:val="24"/>
          <w:szCs w:val="24"/>
        </w:rPr>
        <w:t xml:space="preserve">Table </w:t>
      </w:r>
      <w:r w:rsidR="0031429D" w:rsidRPr="0089479A">
        <w:rPr>
          <w:rFonts w:ascii="Cambria" w:hAnsi="Cambria"/>
          <w:sz w:val="24"/>
          <w:szCs w:val="24"/>
        </w:rPr>
        <w:t xml:space="preserve">to </w:t>
      </w:r>
      <w:r w:rsidR="00FE3BAC" w:rsidRPr="0089479A">
        <w:rPr>
          <w:rFonts w:ascii="Cambria" w:hAnsi="Cambria"/>
          <w:sz w:val="24"/>
          <w:szCs w:val="24"/>
        </w:rPr>
        <w:t xml:space="preserve">place company signage and </w:t>
      </w:r>
      <w:r w:rsidR="00C44CE8" w:rsidRPr="0089479A">
        <w:rPr>
          <w:rFonts w:ascii="Cambria" w:hAnsi="Cambria"/>
          <w:sz w:val="24"/>
          <w:szCs w:val="24"/>
        </w:rPr>
        <w:t>promotional materials and to social</w:t>
      </w:r>
      <w:r w:rsidR="001939B2" w:rsidRPr="0089479A">
        <w:rPr>
          <w:rFonts w:ascii="Cambria" w:hAnsi="Cambria"/>
          <w:sz w:val="24"/>
          <w:szCs w:val="24"/>
        </w:rPr>
        <w:t>ize</w:t>
      </w:r>
      <w:r w:rsidR="006F0041" w:rsidRPr="0089479A">
        <w:rPr>
          <w:rFonts w:ascii="Cambria" w:hAnsi="Cambria"/>
          <w:sz w:val="24"/>
          <w:szCs w:val="24"/>
        </w:rPr>
        <w:t xml:space="preserve"> and greet members. </w:t>
      </w:r>
    </w:p>
    <w:p w14:paraId="60C2A019" w14:textId="1D95F9B9" w:rsidR="00F50F88" w:rsidRPr="0089479A" w:rsidRDefault="001D0FCA" w:rsidP="001D0FCA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>•</w:t>
      </w:r>
      <w:r w:rsidR="008A40C6" w:rsidRPr="0089479A">
        <w:rPr>
          <w:rFonts w:ascii="Cambria" w:hAnsi="Cambria"/>
          <w:sz w:val="24"/>
          <w:szCs w:val="24"/>
        </w:rPr>
        <w:t xml:space="preserve"> C</w:t>
      </w:r>
      <w:r w:rsidRPr="0089479A">
        <w:rPr>
          <w:rFonts w:ascii="Cambria" w:hAnsi="Cambria"/>
          <w:sz w:val="24"/>
          <w:szCs w:val="24"/>
        </w:rPr>
        <w:t>omplimentary registration</w:t>
      </w:r>
      <w:r w:rsidR="007D2848">
        <w:rPr>
          <w:rFonts w:ascii="Cambria" w:hAnsi="Cambria"/>
          <w:sz w:val="24"/>
          <w:szCs w:val="24"/>
        </w:rPr>
        <w:t>s</w:t>
      </w:r>
      <w:r w:rsidR="008A40C6" w:rsidRPr="0089479A">
        <w:rPr>
          <w:rFonts w:ascii="Cambria" w:hAnsi="Cambria"/>
          <w:sz w:val="24"/>
          <w:szCs w:val="24"/>
        </w:rPr>
        <w:t xml:space="preserve"> for</w:t>
      </w:r>
      <w:r w:rsidRPr="0089479A">
        <w:rPr>
          <w:rFonts w:ascii="Cambria" w:hAnsi="Cambria"/>
          <w:sz w:val="24"/>
          <w:szCs w:val="24"/>
        </w:rPr>
        <w:t xml:space="preserve"> 2 </w:t>
      </w:r>
      <w:r w:rsidR="008A40C6" w:rsidRPr="0089479A">
        <w:rPr>
          <w:rFonts w:ascii="Cambria" w:hAnsi="Cambria"/>
          <w:sz w:val="24"/>
          <w:szCs w:val="24"/>
        </w:rPr>
        <w:t>representatives</w:t>
      </w:r>
      <w:r w:rsidR="00A83585" w:rsidRPr="0089479A">
        <w:rPr>
          <w:rFonts w:ascii="Cambria" w:hAnsi="Cambria"/>
          <w:sz w:val="24"/>
          <w:szCs w:val="24"/>
        </w:rPr>
        <w:t xml:space="preserve"> from your company with special V.I.P. seating at the President’s table</w:t>
      </w:r>
      <w:r w:rsidR="00804294" w:rsidRPr="0089479A">
        <w:rPr>
          <w:rFonts w:ascii="Cambria" w:hAnsi="Cambria"/>
          <w:sz w:val="24"/>
          <w:szCs w:val="24"/>
        </w:rPr>
        <w:t xml:space="preserve"> for th</w:t>
      </w:r>
      <w:r w:rsidR="005825C3">
        <w:rPr>
          <w:rFonts w:ascii="Cambria" w:hAnsi="Cambria"/>
          <w:sz w:val="24"/>
          <w:szCs w:val="24"/>
        </w:rPr>
        <w:t xml:space="preserve">e sponsored </w:t>
      </w:r>
      <w:r w:rsidR="00804294" w:rsidRPr="0089479A">
        <w:rPr>
          <w:rFonts w:ascii="Cambria" w:hAnsi="Cambria"/>
          <w:sz w:val="24"/>
          <w:szCs w:val="24"/>
        </w:rPr>
        <w:t>meeting</w:t>
      </w:r>
      <w:r w:rsidR="00A83585" w:rsidRPr="0089479A">
        <w:rPr>
          <w:rFonts w:ascii="Cambria" w:hAnsi="Cambria"/>
          <w:sz w:val="24"/>
          <w:szCs w:val="24"/>
        </w:rPr>
        <w:t xml:space="preserve">. </w:t>
      </w:r>
    </w:p>
    <w:p w14:paraId="72F6317D" w14:textId="09309D5F" w:rsidR="001D0FCA" w:rsidRPr="0089479A" w:rsidRDefault="001D0FCA" w:rsidP="00B80929">
      <w:pPr>
        <w:spacing w:after="0"/>
        <w:rPr>
          <w:rFonts w:ascii="Cambria" w:hAnsi="Cambria"/>
          <w:sz w:val="24"/>
          <w:szCs w:val="24"/>
        </w:rPr>
      </w:pPr>
      <w:r w:rsidRPr="0089479A">
        <w:rPr>
          <w:rFonts w:ascii="Cambria" w:hAnsi="Cambria"/>
          <w:sz w:val="24"/>
          <w:szCs w:val="24"/>
        </w:rPr>
        <w:t>•</w:t>
      </w:r>
      <w:r w:rsidR="00F50F88" w:rsidRPr="0089479A">
        <w:rPr>
          <w:rFonts w:ascii="Cambria" w:hAnsi="Cambria"/>
          <w:sz w:val="24"/>
          <w:szCs w:val="24"/>
        </w:rPr>
        <w:t xml:space="preserve"> A special thank you in a post</w:t>
      </w:r>
      <w:r w:rsidR="00B80929" w:rsidRPr="0089479A">
        <w:rPr>
          <w:rFonts w:ascii="Cambria" w:hAnsi="Cambria"/>
          <w:sz w:val="24"/>
          <w:szCs w:val="24"/>
        </w:rPr>
        <w:t>-meeting email blast.</w:t>
      </w:r>
      <w:r w:rsidRPr="0089479A">
        <w:rPr>
          <w:rFonts w:ascii="Cambria" w:hAnsi="Cambria"/>
          <w:sz w:val="24"/>
          <w:szCs w:val="24"/>
        </w:rPr>
        <w:t xml:space="preserve"> </w:t>
      </w:r>
    </w:p>
    <w:p w14:paraId="2FA04C60" w14:textId="77777777" w:rsidR="00EE4AAC" w:rsidRPr="0089479A" w:rsidRDefault="00EE4AAC" w:rsidP="00030249">
      <w:pPr>
        <w:spacing w:after="0"/>
        <w:rPr>
          <w:rFonts w:ascii="Cambria" w:hAnsi="Cambria"/>
          <w:sz w:val="24"/>
          <w:szCs w:val="24"/>
        </w:rPr>
      </w:pPr>
    </w:p>
    <w:sectPr w:rsidR="00EE4AAC" w:rsidRPr="0089479A" w:rsidSect="0089479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2"/>
    <w:rsid w:val="00010987"/>
    <w:rsid w:val="00015DEE"/>
    <w:rsid w:val="00030249"/>
    <w:rsid w:val="00030EFD"/>
    <w:rsid w:val="000B5056"/>
    <w:rsid w:val="000D6596"/>
    <w:rsid w:val="001426B6"/>
    <w:rsid w:val="00170B96"/>
    <w:rsid w:val="001939B2"/>
    <w:rsid w:val="00193D43"/>
    <w:rsid w:val="001D0FCA"/>
    <w:rsid w:val="00221FA0"/>
    <w:rsid w:val="002410AF"/>
    <w:rsid w:val="00241C41"/>
    <w:rsid w:val="00247D3C"/>
    <w:rsid w:val="002807F9"/>
    <w:rsid w:val="002D3ABD"/>
    <w:rsid w:val="002E12FF"/>
    <w:rsid w:val="002E6E43"/>
    <w:rsid w:val="002F36B3"/>
    <w:rsid w:val="00303F4C"/>
    <w:rsid w:val="0031429D"/>
    <w:rsid w:val="00320C1F"/>
    <w:rsid w:val="00345CB5"/>
    <w:rsid w:val="00391555"/>
    <w:rsid w:val="003B0B35"/>
    <w:rsid w:val="003C59CD"/>
    <w:rsid w:val="003E0277"/>
    <w:rsid w:val="003F769C"/>
    <w:rsid w:val="00426653"/>
    <w:rsid w:val="00472724"/>
    <w:rsid w:val="004A0266"/>
    <w:rsid w:val="004E4A39"/>
    <w:rsid w:val="004E5093"/>
    <w:rsid w:val="00537FF4"/>
    <w:rsid w:val="0054578E"/>
    <w:rsid w:val="00573866"/>
    <w:rsid w:val="005825C3"/>
    <w:rsid w:val="005F06C4"/>
    <w:rsid w:val="006061B8"/>
    <w:rsid w:val="00640531"/>
    <w:rsid w:val="006B6154"/>
    <w:rsid w:val="006B6772"/>
    <w:rsid w:val="006E0319"/>
    <w:rsid w:val="006E57F5"/>
    <w:rsid w:val="006F0041"/>
    <w:rsid w:val="006F65C4"/>
    <w:rsid w:val="00736870"/>
    <w:rsid w:val="00766AB9"/>
    <w:rsid w:val="00797B47"/>
    <w:rsid w:val="007D2848"/>
    <w:rsid w:val="007F123C"/>
    <w:rsid w:val="007F2C08"/>
    <w:rsid w:val="00804294"/>
    <w:rsid w:val="00823B8A"/>
    <w:rsid w:val="008679E2"/>
    <w:rsid w:val="0089479A"/>
    <w:rsid w:val="008A40C6"/>
    <w:rsid w:val="008B0C3D"/>
    <w:rsid w:val="008C0F04"/>
    <w:rsid w:val="008F0D40"/>
    <w:rsid w:val="009002E6"/>
    <w:rsid w:val="00921BF0"/>
    <w:rsid w:val="009225CE"/>
    <w:rsid w:val="009556C8"/>
    <w:rsid w:val="009A3563"/>
    <w:rsid w:val="009C4531"/>
    <w:rsid w:val="009E4A36"/>
    <w:rsid w:val="009F70EE"/>
    <w:rsid w:val="00A04BDB"/>
    <w:rsid w:val="00A15395"/>
    <w:rsid w:val="00A16EA2"/>
    <w:rsid w:val="00A2199B"/>
    <w:rsid w:val="00A80815"/>
    <w:rsid w:val="00A83585"/>
    <w:rsid w:val="00A932D2"/>
    <w:rsid w:val="00A97E12"/>
    <w:rsid w:val="00AB0E11"/>
    <w:rsid w:val="00AD63F6"/>
    <w:rsid w:val="00AE0700"/>
    <w:rsid w:val="00AF4E40"/>
    <w:rsid w:val="00B64ACF"/>
    <w:rsid w:val="00B74FB5"/>
    <w:rsid w:val="00B80929"/>
    <w:rsid w:val="00B92DBA"/>
    <w:rsid w:val="00BB1FF9"/>
    <w:rsid w:val="00BC6047"/>
    <w:rsid w:val="00C30DA8"/>
    <w:rsid w:val="00C4034C"/>
    <w:rsid w:val="00C427C2"/>
    <w:rsid w:val="00C44CE8"/>
    <w:rsid w:val="00D36EA6"/>
    <w:rsid w:val="00D53957"/>
    <w:rsid w:val="00D941EB"/>
    <w:rsid w:val="00D972B0"/>
    <w:rsid w:val="00DB1E56"/>
    <w:rsid w:val="00DF23D4"/>
    <w:rsid w:val="00E028C6"/>
    <w:rsid w:val="00E200A2"/>
    <w:rsid w:val="00E214C0"/>
    <w:rsid w:val="00E52825"/>
    <w:rsid w:val="00EA2280"/>
    <w:rsid w:val="00EE4AAC"/>
    <w:rsid w:val="00F376FB"/>
    <w:rsid w:val="00F50F88"/>
    <w:rsid w:val="00FA68A6"/>
    <w:rsid w:val="00FA7CE6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EF35"/>
  <w15:chartTrackingRefBased/>
  <w15:docId w15:val="{91C04373-5249-4B51-9DB7-32AA7D86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E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0B3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B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ckscountyepc.org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uckscountyep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Slack</dc:creator>
  <cp:keywords/>
  <dc:description/>
  <cp:lastModifiedBy>Mary Slack</cp:lastModifiedBy>
  <cp:revision>27</cp:revision>
  <dcterms:created xsi:type="dcterms:W3CDTF">2024-08-02T11:55:00Z</dcterms:created>
  <dcterms:modified xsi:type="dcterms:W3CDTF">2024-08-17T21:00:00Z</dcterms:modified>
</cp:coreProperties>
</file>